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6F" w:rsidRPr="006B4E6B" w:rsidRDefault="007A096F" w:rsidP="007A096F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  <w:lang w:val="tt-RU"/>
        </w:rPr>
      </w:pPr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Татар </w:t>
      </w:r>
      <w:proofErr w:type="spellStart"/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>халык</w:t>
      </w:r>
      <w:proofErr w:type="spellEnd"/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 </w:t>
      </w:r>
      <w:proofErr w:type="spellStart"/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>авыз</w:t>
      </w:r>
      <w:proofErr w:type="spellEnd"/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 иҗаты </w:t>
      </w:r>
      <w:proofErr w:type="spellStart"/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>аша</w:t>
      </w:r>
      <w:proofErr w:type="spellEnd"/>
      <w:r w:rsidRPr="006B4E6B">
        <w:rPr>
          <w:rFonts w:ascii="Times New Roman" w:hAnsi="Times New Roman" w:cs="Times New Roman"/>
          <w:b/>
          <w:i/>
          <w:color w:val="C00000"/>
          <w:sz w:val="52"/>
          <w:szCs w:val="52"/>
        </w:rPr>
        <w:t xml:space="preserve"> </w:t>
      </w:r>
    </w:p>
    <w:p w:rsidR="007A096F" w:rsidRPr="006B4E6B" w:rsidRDefault="007A096F" w:rsidP="007A096F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  <w:lang w:val="tt-RU"/>
        </w:rPr>
      </w:pPr>
      <w:r w:rsidRPr="009F1688">
        <w:rPr>
          <w:rFonts w:ascii="Times New Roman" w:hAnsi="Times New Roman" w:cs="Times New Roman"/>
          <w:b/>
          <w:i/>
          <w:color w:val="C00000"/>
          <w:sz w:val="52"/>
          <w:szCs w:val="52"/>
          <w:lang w:val="tt-RU"/>
        </w:rPr>
        <w:t>балаларның сөйләм телен үстерү</w:t>
      </w:r>
    </w:p>
    <w:p w:rsidR="00204DAB" w:rsidRPr="00EA571D" w:rsidRDefault="00382D93" w:rsidP="00382D93">
      <w:pPr>
        <w:spacing w:after="0"/>
        <w:jc w:val="both"/>
        <w:rPr>
          <w:rFonts w:ascii="Times New Roman" w:hAnsi="Times New Roman" w:cs="Times New Roman"/>
          <w:color w:val="002060"/>
          <w:sz w:val="36"/>
          <w:szCs w:val="36"/>
          <w:lang w:val="tt-RU"/>
        </w:rPr>
      </w:pPr>
      <w:r w:rsidRPr="00DA7E10">
        <w:rPr>
          <w:rFonts w:ascii="Times New Roman" w:hAnsi="Times New Roman" w:cs="Times New Roman"/>
          <w:color w:val="101B86"/>
          <w:sz w:val="36"/>
          <w:szCs w:val="36"/>
          <w:lang w:val="tt-RU"/>
        </w:rPr>
        <w:t xml:space="preserve">   </w:t>
      </w:r>
      <w:r w:rsidR="00204DAB" w:rsidRPr="00DA7E10">
        <w:rPr>
          <w:rFonts w:ascii="Times New Roman" w:hAnsi="Times New Roman" w:cs="Times New Roman"/>
          <w:color w:val="101B86"/>
          <w:sz w:val="36"/>
          <w:szCs w:val="36"/>
          <w:lang w:val="tt-RU"/>
        </w:rPr>
        <w:t xml:space="preserve">  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>Җанлы һәм тапкыр сүзле</w:t>
      </w:r>
      <w:r w:rsidR="00204DAB" w:rsidRPr="00EA57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халык авыз иҗаты әсәрләре 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 xml:space="preserve"> балаларда тел </w:t>
      </w:r>
      <w:r w:rsidR="001C72D9" w:rsidRPr="00EA57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матурлыгын тоемлау тәрбиялиләр, 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>сөйләм телен үстерәләр.</w:t>
      </w:r>
    </w:p>
    <w:p w:rsidR="00960C45" w:rsidRPr="00C2441D" w:rsidRDefault="0015420F" w:rsidP="00C2441D">
      <w:pPr>
        <w:spacing w:after="0"/>
        <w:jc w:val="both"/>
        <w:rPr>
          <w:rFonts w:ascii="Times New Roman" w:hAnsi="Times New Roman" w:cs="Times New Roman"/>
          <w:color w:val="002060"/>
          <w:sz w:val="36"/>
          <w:szCs w:val="36"/>
          <w:lang w:val="tt-RU"/>
        </w:rPr>
      </w:pPr>
      <w:r>
        <w:rPr>
          <w:rFonts w:ascii="Times New Roman" w:hAnsi="Times New Roman" w:cs="Times New Roman"/>
          <w:noProof/>
          <w:color w:val="002060"/>
          <w:sz w:val="36"/>
          <w:szCs w:val="36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3081655</wp:posOffset>
            </wp:positionV>
            <wp:extent cx="2114550" cy="1534795"/>
            <wp:effectExtent l="133350" t="38100" r="76200" b="65405"/>
            <wp:wrapThrough wrapText="bothSides">
              <wp:wrapPolygon edited="0">
                <wp:start x="973" y="-536"/>
                <wp:lineTo x="0" y="0"/>
                <wp:lineTo x="-1362" y="2681"/>
                <wp:lineTo x="-778" y="20912"/>
                <wp:lineTo x="778" y="22520"/>
                <wp:lineTo x="973" y="22520"/>
                <wp:lineTo x="19849" y="22520"/>
                <wp:lineTo x="20043" y="22520"/>
                <wp:lineTo x="21405" y="21180"/>
                <wp:lineTo x="21405" y="20912"/>
                <wp:lineTo x="21600" y="20912"/>
                <wp:lineTo x="22184" y="17158"/>
                <wp:lineTo x="22184" y="3753"/>
                <wp:lineTo x="22378" y="2949"/>
                <wp:lineTo x="20627" y="0"/>
                <wp:lineTo x="19849" y="-536"/>
                <wp:lineTo x="973" y="-536"/>
              </wp:wrapPolygon>
            </wp:wrapThrough>
            <wp:docPr id="16" name="slide" descr="https://edu.tatar.ru/upload/gallery_photo/128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12836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167" t="15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47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36"/>
          <w:szCs w:val="36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243205</wp:posOffset>
            </wp:positionV>
            <wp:extent cx="2019300" cy="1442085"/>
            <wp:effectExtent l="133350" t="38100" r="76200" b="62865"/>
            <wp:wrapTight wrapText="bothSides">
              <wp:wrapPolygon edited="0">
                <wp:start x="1019" y="-571"/>
                <wp:lineTo x="-204" y="571"/>
                <wp:lineTo x="-1426" y="2853"/>
                <wp:lineTo x="-1426" y="18832"/>
                <wp:lineTo x="204" y="22256"/>
                <wp:lineTo x="1019" y="22542"/>
                <wp:lineTo x="19766" y="22542"/>
                <wp:lineTo x="19970" y="22542"/>
                <wp:lineTo x="20174" y="22256"/>
                <wp:lineTo x="20785" y="22256"/>
                <wp:lineTo x="22211" y="18832"/>
                <wp:lineTo x="22211" y="3995"/>
                <wp:lineTo x="22415" y="3139"/>
                <wp:lineTo x="20989" y="571"/>
                <wp:lineTo x="19766" y="-571"/>
                <wp:lineTo x="1019" y="-571"/>
              </wp:wrapPolygon>
            </wp:wrapTight>
            <wp:docPr id="17" name="Рисунок 10" descr="http://comfortvoyage.ru/photos/igry-s-palchikami-dlya-detey-s-onr-8956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mfortvoyage.ru/photos/igry-s-palchikami-dlya-detey-s-onr-89567-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46" r="21593" b="6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420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82D93" w:rsidRPr="00EA57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 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>“Олыга уты</w:t>
      </w:r>
      <w:r w:rsidR="00C244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>н ярырга”, “Бу бармак бабай”,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>“Песием, песием, пре</w:t>
      </w:r>
      <w:r w:rsidR="00382D93" w:rsidRPr="00EA57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с!”, “Карга килде казан асты…”кебек </w:t>
      </w:r>
      <w:r w:rsidR="00382D93" w:rsidRPr="00EA57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б</w:t>
      </w:r>
      <w:r w:rsidR="00204DAB" w:rsidRPr="00EA571D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tt-RU"/>
        </w:rPr>
        <w:t>армак уеннарын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 xml:space="preserve"> кечкенәләр белән өйрәнү шөгыльләрне</w:t>
      </w:r>
      <w:r w:rsidR="001C72D9" w:rsidRPr="00EA57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җанландыра,</w:t>
      </w:r>
      <w:r w:rsidR="00204DAB" w:rsidRPr="00EA57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 xml:space="preserve"> кызыксыну уята, </w:t>
      </w:r>
      <w:r w:rsidR="00204DAB" w:rsidRPr="00C244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>балаларның теле ачылуга</w:t>
      </w:r>
      <w:r w:rsidR="00382D93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, сөйләмен формалаштыруга </w:t>
      </w:r>
      <w:r w:rsidR="00204DAB" w:rsidRPr="00C2441D">
        <w:rPr>
          <w:rFonts w:ascii="Times New Roman" w:eastAsia="Times New Roman" w:hAnsi="Times New Roman" w:cs="Times New Roman"/>
          <w:color w:val="002060"/>
          <w:sz w:val="36"/>
          <w:szCs w:val="36"/>
          <w:lang w:val="tt-RU"/>
        </w:rPr>
        <w:t xml:space="preserve"> ярдәм итә.</w:t>
      </w:r>
      <w:r w:rsidR="00382D93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 xml:space="preserve"> 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“Әти, әти, ә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ттәти”, “Карга әйтә кар, кар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”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кебек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балаларның хәр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әкәт итү ихтыяҗына туры килгән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</w:t>
      </w:r>
      <w:r w:rsidR="001C72D9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юаткычлар, эндәшләр, мавыктыргычлар, бишек җырлары</w:t>
      </w:r>
      <w:r w:rsidR="001C72D9" w:rsidRPr="00C2441D">
        <w:rPr>
          <w:rFonts w:ascii="Times New Roman" w:hAnsi="Times New Roman" w:cs="Times New Roman"/>
          <w:b/>
          <w:color w:val="002060"/>
          <w:sz w:val="36"/>
          <w:szCs w:val="36"/>
          <w:lang w:val="tt-RU"/>
        </w:rPr>
        <w:t xml:space="preserve">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рифмалашкан авазларны сиземләү, телнең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байлыгын һәм матурлыгын тану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тәрбияли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. Җ</w:t>
      </w:r>
      <w:r w:rsidR="00C2441D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ыр һәм такмакларны</w:t>
      </w:r>
      <w:r w:rsidR="001C72D9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,</w:t>
      </w:r>
      <w:r w:rsidR="001C72D9" w:rsidRPr="00C2441D">
        <w:rPr>
          <w:rFonts w:ascii="Times New Roman" w:hAnsi="Times New Roman" w:cs="Times New Roman"/>
          <w:b/>
          <w:color w:val="002060"/>
          <w:sz w:val="36"/>
          <w:szCs w:val="36"/>
          <w:lang w:val="tt-RU"/>
        </w:rPr>
        <w:t xml:space="preserve">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“Куш кулым”, “Шома бас”, “Чума үрдәк, чума каз”, “Кәрия-Зәкәрия” 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һ.б. </w:t>
      </w:r>
      <w:r w:rsidR="00204DAB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җырлы –</w:t>
      </w:r>
      <w:r w:rsidR="00C2441D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 xml:space="preserve"> </w:t>
      </w:r>
      <w:r w:rsidR="00204DAB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биюле уеннар</w:t>
      </w:r>
      <w:r w:rsid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ны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балалар бик яратып башкаралар</w:t>
      </w:r>
      <w:r w:rsid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. </w:t>
      </w:r>
      <w:r w:rsidR="00204DAB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Мәкаль һәм әйтемнәрне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зурлар, мәктәпкә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әзерлек төркемнәре балаларының сөйләм телләрен камилләштерүдә куллану  уңай нәтиҗәләр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бирә.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Халык авыз иҗаты әсәрләреннән бала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ла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рга иң якын һәм алар ярата торганы</w:t>
      </w:r>
      <w:r w:rsidR="00382D93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</w:t>
      </w:r>
      <w:r w:rsidR="00382D93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әки</w:t>
      </w:r>
      <w:r w:rsidR="00204DAB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ятләр</w:t>
      </w:r>
      <w:r w:rsidR="00C2441D" w:rsidRP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>.</w:t>
      </w:r>
      <w:r w:rsidR="00C2441D">
        <w:rPr>
          <w:rFonts w:ascii="Times New Roman" w:hAnsi="Times New Roman" w:cs="Times New Roman"/>
          <w:b/>
          <w:i/>
          <w:color w:val="002060"/>
          <w:sz w:val="36"/>
          <w:szCs w:val="36"/>
          <w:lang w:val="tt-RU"/>
        </w:rPr>
        <w:t xml:space="preserve">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“Тарталар, т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арталар, тартып чыгара алмыйлар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”, “Баралар, баралар, ниһаят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ь, барып җитәләр” һ.б</w:t>
      </w:r>
      <w:r w:rsid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.</w:t>
      </w:r>
      <w:r w:rsidR="00C2441D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кабатланулар балаларның телен шомартырга, әкия</w:t>
      </w:r>
      <w:r w:rsidR="001C72D9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 xml:space="preserve">тнең өзекләрен үзлектән сөйләү 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теләге уятырга ярдәм итә</w:t>
      </w:r>
      <w:r w:rsidR="00DD5B9F">
        <w:rPr>
          <w:rFonts w:ascii="Times New Roman" w:hAnsi="Times New Roman" w:cs="Times New Roman"/>
          <w:color w:val="002060"/>
          <w:sz w:val="36"/>
          <w:szCs w:val="36"/>
          <w:lang w:val="tt-RU"/>
        </w:rPr>
        <w:t>ләр</w:t>
      </w:r>
      <w:r w:rsidR="00204DAB" w:rsidRPr="00C2441D">
        <w:rPr>
          <w:rFonts w:ascii="Times New Roman" w:hAnsi="Times New Roman" w:cs="Times New Roman"/>
          <w:color w:val="002060"/>
          <w:sz w:val="36"/>
          <w:szCs w:val="36"/>
          <w:lang w:val="tt-RU"/>
        </w:rPr>
        <w:t>.</w:t>
      </w:r>
      <w:r w:rsidR="00EA571D" w:rsidRPr="00EA571D">
        <w:rPr>
          <w:noProof/>
          <w:color w:val="002060"/>
          <w:lang w:val="tt-RU"/>
        </w:rPr>
        <w:t xml:space="preserve"> </w:t>
      </w:r>
    </w:p>
    <w:sectPr w:rsidR="00960C45" w:rsidRPr="00C2441D" w:rsidSect="00F07624">
      <w:pgSz w:w="11906" w:h="16838"/>
      <w:pgMar w:top="1134" w:right="1134" w:bottom="1134" w:left="1134" w:header="708" w:footer="708" w:gutter="0"/>
      <w:pgBorders w:offsetFrom="page">
        <w:top w:val="thinThickThinLargeGap" w:sz="24" w:space="24" w:color="7030A0"/>
        <w:left w:val="thinThickThinLargeGap" w:sz="24" w:space="24" w:color="7030A0"/>
        <w:bottom w:val="thinThickThinLargeGap" w:sz="24" w:space="24" w:color="7030A0"/>
        <w:right w:val="thin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0C45"/>
    <w:rsid w:val="000C37D9"/>
    <w:rsid w:val="00102BD5"/>
    <w:rsid w:val="0015420F"/>
    <w:rsid w:val="001C72D9"/>
    <w:rsid w:val="00204DAB"/>
    <w:rsid w:val="0026024F"/>
    <w:rsid w:val="00382D93"/>
    <w:rsid w:val="003E78A2"/>
    <w:rsid w:val="005E55FD"/>
    <w:rsid w:val="006270E7"/>
    <w:rsid w:val="0064749F"/>
    <w:rsid w:val="00657C29"/>
    <w:rsid w:val="0066153F"/>
    <w:rsid w:val="006B5224"/>
    <w:rsid w:val="00710582"/>
    <w:rsid w:val="00721171"/>
    <w:rsid w:val="00733F9E"/>
    <w:rsid w:val="007A096F"/>
    <w:rsid w:val="00845AC0"/>
    <w:rsid w:val="008832B4"/>
    <w:rsid w:val="00960C45"/>
    <w:rsid w:val="009C3802"/>
    <w:rsid w:val="009F1688"/>
    <w:rsid w:val="00A32958"/>
    <w:rsid w:val="00A52A33"/>
    <w:rsid w:val="00A62E2F"/>
    <w:rsid w:val="00B3394D"/>
    <w:rsid w:val="00C2441D"/>
    <w:rsid w:val="00C93630"/>
    <w:rsid w:val="00DA7E10"/>
    <w:rsid w:val="00DD5B9F"/>
    <w:rsid w:val="00EA571D"/>
    <w:rsid w:val="00F07624"/>
    <w:rsid w:val="00FB7FC7"/>
    <w:rsid w:val="00FD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7C2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657C2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17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0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2017-05-31T11:38:00Z</dcterms:created>
  <dcterms:modified xsi:type="dcterms:W3CDTF">2018-11-19T08:26:00Z</dcterms:modified>
</cp:coreProperties>
</file>